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991"/>
        <w:gridCol w:w="5562"/>
        <w:gridCol w:w="977"/>
      </w:tblGrid>
      <w:tr w:rsidR="00514CF0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DA575C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6171B6">
              <w:rPr>
                <w:rFonts w:ascii="Tahoma" w:hAnsi="Tahoma" w:cs="Tahoma"/>
                <w:color w:val="000000" w:themeColor="text1"/>
                <w:sz w:val="20"/>
                <w:szCs w:val="20"/>
              </w:rPr>
              <w:t>03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6171B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  <w:tr w:rsidR="00514CF0" w:rsidRPr="003433EA" w:rsidTr="0049440D">
        <w:trPr>
          <w:gridAfter w:val="1"/>
          <w:wAfter w:w="977" w:type="dxa"/>
        </w:trPr>
        <w:tc>
          <w:tcPr>
            <w:tcW w:w="1378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553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 xml:space="preserve">dvadeset i </w:t>
      </w:r>
      <w:r w:rsidR="00016229">
        <w:rPr>
          <w:rFonts w:ascii="Tahoma" w:hAnsi="Tahoma" w:cs="Tahoma"/>
          <w:color w:val="000000" w:themeColor="text1"/>
          <w:sz w:val="20"/>
          <w:szCs w:val="20"/>
        </w:rPr>
        <w:t>sedmu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6171B6">
        <w:rPr>
          <w:rFonts w:ascii="Tahoma" w:hAnsi="Tahoma" w:cs="Tahoma"/>
          <w:color w:val="000000" w:themeColor="text1"/>
          <w:sz w:val="20"/>
          <w:szCs w:val="20"/>
        </w:rPr>
        <w:t>ponedjeljak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09.10.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253982">
        <w:rPr>
          <w:rFonts w:ascii="Tahoma" w:hAnsi="Tahoma" w:cs="Tahoma"/>
          <w:color w:val="000000" w:themeColor="text1"/>
          <w:sz w:val="20"/>
          <w:szCs w:val="20"/>
        </w:rPr>
        <w:t>u prostorijama Škole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612A5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612A55" w:rsidRPr="00016229" w:rsidRDefault="00FB7ED8" w:rsidP="00FB7ED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>Usvajanje Zapisnika s</w:t>
      </w:r>
      <w:r>
        <w:rPr>
          <w:rFonts w:ascii="Tahoma" w:hAnsi="Tahoma" w:cs="Tahoma"/>
          <w:sz w:val="20"/>
          <w:szCs w:val="20"/>
        </w:rPr>
        <w:t>a</w:t>
      </w:r>
      <w:r w:rsidRPr="002E458B">
        <w:rPr>
          <w:rFonts w:ascii="Tahoma" w:hAnsi="Tahoma" w:cs="Tahoma"/>
          <w:sz w:val="20"/>
          <w:szCs w:val="20"/>
        </w:rPr>
        <w:t xml:space="preserve"> </w:t>
      </w:r>
      <w:r w:rsidR="006171B6">
        <w:rPr>
          <w:rFonts w:ascii="Tahoma" w:hAnsi="Tahoma" w:cs="Tahoma"/>
          <w:sz w:val="20"/>
          <w:szCs w:val="20"/>
        </w:rPr>
        <w:t>25</w:t>
      </w:r>
      <w:r w:rsidRPr="002E458B">
        <w:rPr>
          <w:rFonts w:ascii="Tahoma" w:hAnsi="Tahoma" w:cs="Tahoma"/>
          <w:sz w:val="20"/>
          <w:szCs w:val="20"/>
        </w:rPr>
        <w:t>. sjednice Školskog odbora,</w:t>
      </w:r>
    </w:p>
    <w:p w:rsidR="00016229" w:rsidRPr="00016229" w:rsidRDefault="00016229" w:rsidP="004D4AA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16229">
        <w:rPr>
          <w:rFonts w:ascii="Tahoma" w:hAnsi="Tahoma" w:cs="Tahoma"/>
          <w:sz w:val="20"/>
          <w:szCs w:val="20"/>
        </w:rPr>
        <w:t>Usvajanje Zapisnika sa 26. sjednice Školskog odbora,</w:t>
      </w:r>
    </w:p>
    <w:p w:rsidR="00C62B4E" w:rsidRPr="00C62B4E" w:rsidRDefault="00C62B4E" w:rsidP="00CE1E43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62B4E">
        <w:rPr>
          <w:rFonts w:ascii="Tahoma" w:hAnsi="Tahoma" w:cs="Tahoma"/>
          <w:color w:val="000000" w:themeColor="text1"/>
          <w:sz w:val="20"/>
          <w:szCs w:val="20"/>
        </w:rPr>
        <w:t>Rasprava i donošenje Školskog kurikuluma Osnovne škole Budrovci za školsku godinu 2023./2024.,</w:t>
      </w:r>
    </w:p>
    <w:p w:rsidR="00C62B4E" w:rsidRDefault="00C62B4E" w:rsidP="004A42A2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62B4E">
        <w:rPr>
          <w:rFonts w:ascii="Tahoma" w:hAnsi="Tahoma" w:cs="Tahoma"/>
          <w:color w:val="000000" w:themeColor="text1"/>
          <w:sz w:val="20"/>
          <w:szCs w:val="20"/>
        </w:rPr>
        <w:t>Rasprava i donošenje Godišnjeg plana i programa rada Osnovne škole Budrovci za školsku godinu 2023./2024.,</w:t>
      </w:r>
    </w:p>
    <w:p w:rsidR="009A281E" w:rsidRPr="009A281E" w:rsidRDefault="009A281E" w:rsidP="009A281E">
      <w:pPr>
        <w:pStyle w:val="Odlomakpopisa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9A281E">
        <w:rPr>
          <w:rFonts w:ascii="Tahoma" w:hAnsi="Tahoma" w:cs="Tahoma"/>
          <w:color w:val="000000" w:themeColor="text1"/>
          <w:sz w:val="20"/>
          <w:szCs w:val="20"/>
        </w:rPr>
        <w:t>Rasprava i donošenje Fin</w:t>
      </w:r>
      <w:r>
        <w:rPr>
          <w:rFonts w:ascii="Tahoma" w:hAnsi="Tahoma" w:cs="Tahoma"/>
          <w:color w:val="000000" w:themeColor="text1"/>
          <w:sz w:val="20"/>
          <w:szCs w:val="20"/>
        </w:rPr>
        <w:t>ancijskog</w:t>
      </w:r>
      <w:r w:rsidRPr="009A281E">
        <w:rPr>
          <w:rFonts w:ascii="Tahoma" w:hAnsi="Tahoma" w:cs="Tahoma"/>
          <w:color w:val="000000" w:themeColor="text1"/>
          <w:sz w:val="20"/>
          <w:szCs w:val="20"/>
        </w:rPr>
        <w:t xml:space="preserve"> plan</w:t>
      </w:r>
      <w:r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9A281E">
        <w:rPr>
          <w:rFonts w:ascii="Tahoma" w:hAnsi="Tahoma" w:cs="Tahoma"/>
          <w:color w:val="000000" w:themeColor="text1"/>
          <w:sz w:val="20"/>
          <w:szCs w:val="20"/>
        </w:rPr>
        <w:t xml:space="preserve"> za 2024.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godinu</w:t>
      </w:r>
      <w:r w:rsidRPr="009A281E">
        <w:rPr>
          <w:rFonts w:ascii="Tahoma" w:hAnsi="Tahoma" w:cs="Tahoma"/>
          <w:color w:val="000000" w:themeColor="text1"/>
          <w:sz w:val="20"/>
          <w:szCs w:val="20"/>
        </w:rPr>
        <w:t xml:space="preserve"> i projekcije za 2025. i 2026.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godinu,</w:t>
      </w:r>
    </w:p>
    <w:p w:rsidR="009A281E" w:rsidRPr="00C62B4E" w:rsidRDefault="009A281E" w:rsidP="009A281E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281E">
        <w:rPr>
          <w:rFonts w:ascii="Tahoma" w:hAnsi="Tahoma" w:cs="Tahoma"/>
          <w:color w:val="000000" w:themeColor="text1"/>
          <w:sz w:val="20"/>
          <w:szCs w:val="20"/>
        </w:rPr>
        <w:t>Fin</w:t>
      </w:r>
      <w:r>
        <w:rPr>
          <w:rFonts w:ascii="Tahoma" w:hAnsi="Tahoma" w:cs="Tahoma"/>
          <w:color w:val="000000" w:themeColor="text1"/>
          <w:sz w:val="20"/>
          <w:szCs w:val="20"/>
        </w:rPr>
        <w:t>ancijsko</w:t>
      </w:r>
      <w:r w:rsidRPr="009A281E">
        <w:rPr>
          <w:rFonts w:ascii="Tahoma" w:hAnsi="Tahoma" w:cs="Tahoma"/>
          <w:color w:val="000000" w:themeColor="text1"/>
          <w:sz w:val="20"/>
          <w:szCs w:val="20"/>
        </w:rPr>
        <w:t xml:space="preserve"> izvješće I.-IX./2023.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godine,</w:t>
      </w:r>
    </w:p>
    <w:p w:rsidR="00612A55" w:rsidRDefault="00612A55" w:rsidP="00612A55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Rasprava i </w:t>
      </w:r>
      <w:r w:rsidR="00FB7ED8">
        <w:rPr>
          <w:rFonts w:ascii="Tahoma" w:hAnsi="Tahoma" w:cs="Tahoma"/>
          <w:color w:val="000000" w:themeColor="text1"/>
          <w:sz w:val="20"/>
          <w:szCs w:val="20"/>
        </w:rPr>
        <w:t xml:space="preserve">davanje suglasnosti ravnatelju za </w:t>
      </w:r>
      <w:r w:rsidR="006171B6">
        <w:rPr>
          <w:rFonts w:ascii="Tahoma" w:hAnsi="Tahoma" w:cs="Tahoma"/>
          <w:color w:val="000000" w:themeColor="text1"/>
          <w:sz w:val="20"/>
          <w:szCs w:val="20"/>
        </w:rPr>
        <w:t>zasnivanje radnog odnosa za radno mjesto kuhar/</w:t>
      </w:r>
      <w:proofErr w:type="spellStart"/>
      <w:r w:rsidR="006171B6">
        <w:rPr>
          <w:rFonts w:ascii="Tahoma" w:hAnsi="Tahoma" w:cs="Tahoma"/>
          <w:color w:val="000000" w:themeColor="text1"/>
          <w:sz w:val="20"/>
          <w:szCs w:val="20"/>
        </w:rPr>
        <w:t>ica</w:t>
      </w:r>
      <w:proofErr w:type="spellEnd"/>
      <w:r w:rsidR="006171B6">
        <w:rPr>
          <w:rFonts w:ascii="Tahoma" w:hAnsi="Tahoma" w:cs="Tahoma"/>
          <w:color w:val="000000" w:themeColor="text1"/>
          <w:sz w:val="20"/>
          <w:szCs w:val="20"/>
        </w:rPr>
        <w:t xml:space="preserve"> na neodređeno nepuno radno vrijeme,</w:t>
      </w:r>
    </w:p>
    <w:p w:rsidR="006171B6" w:rsidRDefault="006171B6" w:rsidP="006171B6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davanje suglasnosti ravnatelju za zasnivanje radnog odnosa za radno mjesto spremač/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ica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na neodređeno nepuno radno vrijeme,</w:t>
      </w:r>
    </w:p>
    <w:p w:rsidR="006171B6" w:rsidRDefault="006171B6" w:rsidP="006171B6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davanje suglasnosti ravnatelju za zasn</w:t>
      </w:r>
      <w:bookmarkStart w:id="0" w:name="_GoBack"/>
      <w:bookmarkEnd w:id="0"/>
      <w:r>
        <w:rPr>
          <w:rFonts w:ascii="Tahoma" w:hAnsi="Tahoma" w:cs="Tahoma"/>
          <w:color w:val="000000" w:themeColor="text1"/>
          <w:sz w:val="20"/>
          <w:szCs w:val="20"/>
        </w:rPr>
        <w:t xml:space="preserve">ivanje radnog odnosa za radno mjesto stručni suradnik knjižničar/ka na određeno puno radno vrijeme – program </w:t>
      </w:r>
      <w:r w:rsidR="001E24C8">
        <w:rPr>
          <w:rFonts w:ascii="Tahoma" w:hAnsi="Tahoma" w:cs="Tahoma"/>
          <w:color w:val="000000" w:themeColor="text1"/>
          <w:sz w:val="20"/>
          <w:szCs w:val="20"/>
        </w:rPr>
        <w:t>Pripravnistvo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u javnim službama,</w:t>
      </w:r>
    </w:p>
    <w:p w:rsidR="00334500" w:rsidRPr="00334500" w:rsidRDefault="00334500" w:rsidP="00B30487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34500">
        <w:rPr>
          <w:rFonts w:ascii="Tahoma" w:hAnsi="Tahoma" w:cs="Tahoma"/>
          <w:color w:val="000000" w:themeColor="text1"/>
          <w:sz w:val="20"/>
          <w:szCs w:val="20"/>
        </w:rPr>
        <w:t xml:space="preserve">Rasprava i davanje suglasnosti ravnatelju za zasnivanje radnog odnosa za radno mjesto </w:t>
      </w:r>
      <w:r>
        <w:rPr>
          <w:rFonts w:ascii="Tahoma" w:hAnsi="Tahoma" w:cs="Tahoma"/>
          <w:color w:val="000000" w:themeColor="text1"/>
          <w:sz w:val="20"/>
          <w:szCs w:val="20"/>
        </w:rPr>
        <w:t>učitelj/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ica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matematike</w:t>
      </w:r>
      <w:r w:rsidRPr="00334500">
        <w:rPr>
          <w:rFonts w:ascii="Tahoma" w:hAnsi="Tahoma" w:cs="Tahoma"/>
          <w:color w:val="000000" w:themeColor="text1"/>
          <w:sz w:val="20"/>
          <w:szCs w:val="20"/>
        </w:rPr>
        <w:t xml:space="preserve"> na određeno </w:t>
      </w:r>
      <w:r>
        <w:rPr>
          <w:rFonts w:ascii="Tahoma" w:hAnsi="Tahoma" w:cs="Tahoma"/>
          <w:color w:val="000000" w:themeColor="text1"/>
          <w:sz w:val="20"/>
          <w:szCs w:val="20"/>
        </w:rPr>
        <w:t>nepuno radno vrijeme</w:t>
      </w:r>
      <w:r w:rsidRPr="00334500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6171B6" w:rsidRDefault="006171B6" w:rsidP="006171B6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davanje suglasnosti ravnatelju za izmjenu ugovora o radu stručnoj suradnici –pedagoginji dopunom do punog radnog vremena,</w:t>
      </w:r>
    </w:p>
    <w:p w:rsidR="0049440D" w:rsidRPr="0049440D" w:rsidRDefault="0049440D" w:rsidP="0049440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davanje suglasnosti ravnatelju za izmjenu ugovora o radu učitelju tehničke kulture umanjenje radnog vremena,</w:t>
      </w:r>
    </w:p>
    <w:p w:rsidR="00883969" w:rsidRPr="00016229" w:rsidRDefault="00253982" w:rsidP="00A10F36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16229">
        <w:rPr>
          <w:rFonts w:ascii="Tahoma" w:hAnsi="Tahoma" w:cs="Tahoma"/>
          <w:color w:val="000000" w:themeColor="text1"/>
          <w:sz w:val="20"/>
          <w:szCs w:val="20"/>
        </w:rPr>
        <w:t>Različito.</w:t>
      </w: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F1" w:rsidRDefault="002928F1" w:rsidP="000312B9">
      <w:pPr>
        <w:spacing w:after="0" w:line="240" w:lineRule="auto"/>
      </w:pPr>
      <w:r>
        <w:separator/>
      </w:r>
    </w:p>
  </w:endnote>
  <w:endnote w:type="continuationSeparator" w:id="0">
    <w:p w:rsidR="002928F1" w:rsidRDefault="002928F1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2928F1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0000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F1" w:rsidRDefault="002928F1" w:rsidP="000312B9">
      <w:pPr>
        <w:spacing w:after="0" w:line="240" w:lineRule="auto"/>
      </w:pPr>
      <w:r>
        <w:separator/>
      </w:r>
    </w:p>
  </w:footnote>
  <w:footnote w:type="continuationSeparator" w:id="0">
    <w:p w:rsidR="002928F1" w:rsidRDefault="002928F1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2928F1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054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16229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E24C8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28F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4500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663A"/>
    <w:rsid w:val="0047193B"/>
    <w:rsid w:val="004746A8"/>
    <w:rsid w:val="004929A3"/>
    <w:rsid w:val="00493488"/>
    <w:rsid w:val="0049440D"/>
    <w:rsid w:val="0049448D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B4EA0"/>
    <w:rsid w:val="005C0A3C"/>
    <w:rsid w:val="005C0EFE"/>
    <w:rsid w:val="005D152D"/>
    <w:rsid w:val="005D2282"/>
    <w:rsid w:val="005D54B4"/>
    <w:rsid w:val="005D7EA6"/>
    <w:rsid w:val="005E274D"/>
    <w:rsid w:val="005E40FA"/>
    <w:rsid w:val="005F6A5C"/>
    <w:rsid w:val="006011AE"/>
    <w:rsid w:val="00612A55"/>
    <w:rsid w:val="00613936"/>
    <w:rsid w:val="00613AB1"/>
    <w:rsid w:val="006171B6"/>
    <w:rsid w:val="00625BAF"/>
    <w:rsid w:val="00636C66"/>
    <w:rsid w:val="00640AB8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A281E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345E"/>
    <w:rsid w:val="00A141BB"/>
    <w:rsid w:val="00A34277"/>
    <w:rsid w:val="00A42010"/>
    <w:rsid w:val="00A4238B"/>
    <w:rsid w:val="00A425CB"/>
    <w:rsid w:val="00A4390C"/>
    <w:rsid w:val="00A473B4"/>
    <w:rsid w:val="00A50460"/>
    <w:rsid w:val="00A54F86"/>
    <w:rsid w:val="00A630FA"/>
    <w:rsid w:val="00A71CA0"/>
    <w:rsid w:val="00A75D75"/>
    <w:rsid w:val="00A833F8"/>
    <w:rsid w:val="00A87D59"/>
    <w:rsid w:val="00A93312"/>
    <w:rsid w:val="00A9407E"/>
    <w:rsid w:val="00A9475B"/>
    <w:rsid w:val="00AA482D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24E44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085A"/>
    <w:rsid w:val="00C423EA"/>
    <w:rsid w:val="00C43875"/>
    <w:rsid w:val="00C446A7"/>
    <w:rsid w:val="00C50E3A"/>
    <w:rsid w:val="00C516D5"/>
    <w:rsid w:val="00C551EC"/>
    <w:rsid w:val="00C60B4A"/>
    <w:rsid w:val="00C62B4E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D0B99"/>
    <w:rsid w:val="00CE07A7"/>
    <w:rsid w:val="00CE1511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A575C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B7ED8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335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11</cp:revision>
  <cp:lastPrinted>2023-10-09T09:41:00Z</cp:lastPrinted>
  <dcterms:created xsi:type="dcterms:W3CDTF">2023-10-03T06:38:00Z</dcterms:created>
  <dcterms:modified xsi:type="dcterms:W3CDTF">2023-10-09T10:15:00Z</dcterms:modified>
</cp:coreProperties>
</file>