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2E45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007-02/22-01/4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2E45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2E45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2E458B">
        <w:rPr>
          <w:rFonts w:ascii="Tahoma" w:hAnsi="Tahoma" w:cs="Tahoma"/>
          <w:color w:val="000000" w:themeColor="text1"/>
          <w:sz w:val="20"/>
          <w:szCs w:val="20"/>
        </w:rPr>
        <w:t>jedanaestu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E458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19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2E458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05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 w:rsidRPr="003433EA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2E458B" w:rsidRDefault="006D5D70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67629C" w:rsidRPr="003433EA">
        <w:rPr>
          <w:rFonts w:ascii="Tahoma" w:hAnsi="Tahoma" w:cs="Tahoma"/>
          <w:sz w:val="20"/>
          <w:szCs w:val="20"/>
        </w:rPr>
        <w:t xml:space="preserve">svajanje Zapisnika s </w:t>
      </w:r>
      <w:r w:rsidR="002E458B">
        <w:rPr>
          <w:rFonts w:ascii="Tahoma" w:hAnsi="Tahoma" w:cs="Tahoma"/>
          <w:sz w:val="20"/>
          <w:szCs w:val="20"/>
        </w:rPr>
        <w:t>09</w:t>
      </w:r>
      <w:r w:rsidR="00164F2B" w:rsidRPr="003433EA">
        <w:rPr>
          <w:rFonts w:ascii="Tahoma" w:hAnsi="Tahoma" w:cs="Tahoma"/>
          <w:sz w:val="20"/>
          <w:szCs w:val="20"/>
        </w:rPr>
        <w:t>.</w:t>
      </w:r>
      <w:r w:rsidR="0067629C" w:rsidRPr="003433EA">
        <w:rPr>
          <w:rFonts w:ascii="Tahoma" w:hAnsi="Tahoma" w:cs="Tahoma"/>
          <w:sz w:val="20"/>
          <w:szCs w:val="20"/>
        </w:rPr>
        <w:t xml:space="preserve"> sjednice Školskog odbora,</w:t>
      </w:r>
    </w:p>
    <w:p w:rsidR="002E458B" w:rsidRPr="002E458B" w:rsidRDefault="002E458B" w:rsidP="00DE65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 xml:space="preserve">Usvajanje Zapisnika s </w:t>
      </w:r>
      <w:r w:rsidRPr="002E458B">
        <w:rPr>
          <w:rFonts w:ascii="Tahoma" w:hAnsi="Tahoma" w:cs="Tahoma"/>
          <w:sz w:val="20"/>
          <w:szCs w:val="20"/>
        </w:rPr>
        <w:t>10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D2304D" w:rsidRDefault="009415A6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Odluke o usvajanju rebalansa proračuna Osnovne škole Budrovci za 2022. godinu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AC3BA8" w:rsidRDefault="006D5D70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sklapanje pravnih poslova u postupku </w:t>
      </w:r>
      <w:r>
        <w:rPr>
          <w:rFonts w:ascii="Tahoma" w:hAnsi="Tahoma" w:cs="Tahoma"/>
          <w:color w:val="000000" w:themeColor="text1"/>
          <w:sz w:val="20"/>
          <w:szCs w:val="20"/>
        </w:rPr>
        <w:t>rekonstrukcije sportskog igrališta Škole u Budrovcima</w:t>
      </w:r>
      <w:r w:rsidR="0001506D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01506D" w:rsidRPr="003433EA" w:rsidRDefault="0001506D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9415A6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9415A6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bookmarkStart w:id="0" w:name="_GoBack"/>
            <w:bookmarkEnd w:id="0"/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E0" w:rsidRDefault="000E24E0" w:rsidP="000312B9">
      <w:pPr>
        <w:spacing w:after="0" w:line="240" w:lineRule="auto"/>
      </w:pPr>
      <w:r>
        <w:separator/>
      </w:r>
    </w:p>
  </w:endnote>
  <w:endnote w:type="continuationSeparator" w:id="0">
    <w:p w:rsidR="000E24E0" w:rsidRDefault="000E24E0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E24E0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941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E0" w:rsidRDefault="000E24E0" w:rsidP="000312B9">
      <w:pPr>
        <w:spacing w:after="0" w:line="240" w:lineRule="auto"/>
      </w:pPr>
      <w:r>
        <w:separator/>
      </w:r>
    </w:p>
  </w:footnote>
  <w:footnote w:type="continuationSeparator" w:id="0">
    <w:p w:rsidR="000E24E0" w:rsidRDefault="000E24E0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E24E0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0E24E0"/>
    <w:rsid w:val="00102ECF"/>
    <w:rsid w:val="001030D5"/>
    <w:rsid w:val="00145D14"/>
    <w:rsid w:val="0014702B"/>
    <w:rsid w:val="001634A4"/>
    <w:rsid w:val="00164789"/>
    <w:rsid w:val="00164F2B"/>
    <w:rsid w:val="001A3033"/>
    <w:rsid w:val="001B1805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E458B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45746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415A6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2022-05-13T11:58:00Z</dcterms:created>
  <dcterms:modified xsi:type="dcterms:W3CDTF">2022-05-13T12:00:00Z</dcterms:modified>
</cp:coreProperties>
</file>