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770"/>
      </w:tblGrid>
      <w:tr w:rsidR="00674238" w:rsidRPr="00581EB1" w:rsidTr="003D130D">
        <w:tc>
          <w:tcPr>
            <w:tcW w:w="2943" w:type="dxa"/>
          </w:tcPr>
          <w:p w:rsidR="00674238" w:rsidRPr="00581EB1" w:rsidRDefault="00B17B12" w:rsidP="003D13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KLASA: 602-02/17-01/221</w:t>
            </w:r>
          </w:p>
          <w:p w:rsidR="00674238" w:rsidRPr="00581EB1" w:rsidRDefault="00B17B12" w:rsidP="003D13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URBROJ: 2121-12-01-17-10</w:t>
            </w:r>
          </w:p>
          <w:p w:rsidR="00674238" w:rsidRPr="00581EB1" w:rsidRDefault="00674238" w:rsidP="003D130D">
            <w:pPr>
              <w:rPr>
                <w:rFonts w:ascii="Tahoma" w:hAnsi="Tahoma" w:cs="Tahoma"/>
                <w:sz w:val="20"/>
                <w:szCs w:val="20"/>
              </w:rPr>
            </w:pPr>
            <w:r w:rsidRPr="00581EB1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B17B12">
              <w:rPr>
                <w:rFonts w:ascii="Tahoma" w:hAnsi="Tahoma" w:cs="Tahoma"/>
                <w:sz w:val="20"/>
                <w:szCs w:val="20"/>
              </w:rPr>
              <w:t>10</w:t>
            </w:r>
            <w:r w:rsidRPr="00581EB1">
              <w:rPr>
                <w:rFonts w:ascii="Tahoma" w:hAnsi="Tahoma" w:cs="Tahoma"/>
                <w:sz w:val="20"/>
                <w:szCs w:val="20"/>
              </w:rPr>
              <w:t>.</w:t>
            </w:r>
            <w:r w:rsidR="00B17B12">
              <w:rPr>
                <w:rFonts w:ascii="Tahoma" w:hAnsi="Tahoma" w:cs="Tahoma"/>
                <w:sz w:val="20"/>
                <w:szCs w:val="20"/>
              </w:rPr>
              <w:t>04</w:t>
            </w:r>
            <w:r w:rsidRPr="00581EB1">
              <w:rPr>
                <w:rFonts w:ascii="Tahoma" w:hAnsi="Tahoma" w:cs="Tahoma"/>
                <w:sz w:val="20"/>
                <w:szCs w:val="20"/>
              </w:rPr>
              <w:t>.2017.</w:t>
            </w:r>
          </w:p>
          <w:p w:rsidR="00674238" w:rsidRPr="00581EB1" w:rsidRDefault="00674238" w:rsidP="003D13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674238" w:rsidRPr="00581EB1" w:rsidRDefault="00674238" w:rsidP="003D130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74238" w:rsidRPr="00581EB1" w:rsidRDefault="00B17B12" w:rsidP="00674238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temelju </w:t>
      </w:r>
      <w:r w:rsidR="001313CF">
        <w:rPr>
          <w:rFonts w:ascii="Tahoma" w:hAnsi="Tahoma" w:cs="Tahoma"/>
          <w:sz w:val="20"/>
          <w:szCs w:val="20"/>
        </w:rPr>
        <w:t>čl. 63. Statuta Osnovne škole Budrovci</w:t>
      </w:r>
      <w:r w:rsidR="00674238" w:rsidRPr="00581EB1">
        <w:rPr>
          <w:rFonts w:ascii="Tahoma" w:hAnsi="Tahoma" w:cs="Tahoma"/>
          <w:sz w:val="20"/>
          <w:szCs w:val="20"/>
        </w:rPr>
        <w:t xml:space="preserve"> ravnatelj Osnovne škole Budrovci, Ivan Jukić </w:t>
      </w:r>
      <w:r w:rsidR="001313CF">
        <w:rPr>
          <w:rFonts w:ascii="Tahoma" w:hAnsi="Tahoma" w:cs="Tahoma"/>
          <w:sz w:val="20"/>
          <w:szCs w:val="20"/>
        </w:rPr>
        <w:t>donio je</w:t>
      </w:r>
    </w:p>
    <w:p w:rsidR="00674238" w:rsidRPr="00581EB1" w:rsidRDefault="00674238" w:rsidP="00674238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  <w:r w:rsidRPr="00581EB1">
        <w:rPr>
          <w:rFonts w:ascii="Tahoma" w:hAnsi="Tahoma" w:cs="Tahoma"/>
          <w:b/>
          <w:sz w:val="20"/>
          <w:szCs w:val="20"/>
        </w:rPr>
        <w:tab/>
      </w:r>
    </w:p>
    <w:p w:rsidR="00674238" w:rsidRPr="00581EB1" w:rsidRDefault="00674238" w:rsidP="00C9499C">
      <w:pPr>
        <w:pStyle w:val="Bezproreda"/>
        <w:tabs>
          <w:tab w:val="left" w:pos="1252"/>
        </w:tabs>
        <w:rPr>
          <w:rFonts w:ascii="Tahoma" w:hAnsi="Tahoma" w:cs="Tahoma"/>
          <w:b/>
          <w:sz w:val="20"/>
          <w:szCs w:val="20"/>
        </w:rPr>
      </w:pPr>
      <w:r w:rsidRPr="00581EB1">
        <w:rPr>
          <w:rFonts w:ascii="Tahoma" w:hAnsi="Tahoma" w:cs="Tahoma"/>
          <w:b/>
          <w:sz w:val="20"/>
          <w:szCs w:val="20"/>
        </w:rPr>
        <w:tab/>
      </w:r>
    </w:p>
    <w:p w:rsidR="00674238" w:rsidRPr="00581EB1" w:rsidRDefault="00674238" w:rsidP="0067423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581EB1">
        <w:rPr>
          <w:rFonts w:ascii="Tahoma" w:hAnsi="Tahoma" w:cs="Tahoma"/>
          <w:b/>
          <w:sz w:val="28"/>
          <w:szCs w:val="28"/>
        </w:rPr>
        <w:t>ODLUKU</w:t>
      </w:r>
    </w:p>
    <w:p w:rsidR="00674238" w:rsidRPr="00581EB1" w:rsidRDefault="00B17B12" w:rsidP="00674238">
      <w:pPr>
        <w:pStyle w:val="Bezproreda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odabiru najpovoljnijih ponuditelja</w:t>
      </w:r>
    </w:p>
    <w:p w:rsidR="00674238" w:rsidRPr="00581EB1" w:rsidRDefault="00674238" w:rsidP="00674238">
      <w:pPr>
        <w:pStyle w:val="Bezproreda"/>
        <w:rPr>
          <w:rFonts w:ascii="Tahoma" w:hAnsi="Tahoma" w:cs="Tahoma"/>
          <w:sz w:val="20"/>
          <w:szCs w:val="20"/>
        </w:rPr>
      </w:pPr>
    </w:p>
    <w:p w:rsidR="00674238" w:rsidRDefault="00B17B12" w:rsidP="00674238">
      <w:pPr>
        <w:pStyle w:val="Bezproreda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provedenom postupku prodaje nekretnina po objavljenom Javnom natječaju za prodaju nekretnina u vlasništvu Osnovne škole Budrovci KLASA: 602-02/17-01/221, URBROJ: 2121-12-01-17-7 od 21.03.2017. godine odabiru se</w:t>
      </w:r>
      <w:r w:rsidR="003D130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sljedeće ponude:</w:t>
      </w:r>
    </w:p>
    <w:p w:rsidR="00C9499C" w:rsidRDefault="00C9499C" w:rsidP="00C9499C">
      <w:pPr>
        <w:pStyle w:val="Bezproreda"/>
        <w:ind w:left="720"/>
        <w:jc w:val="both"/>
        <w:rPr>
          <w:rFonts w:ascii="Tahoma" w:hAnsi="Tahoma" w:cs="Tahoma"/>
          <w:sz w:val="20"/>
          <w:szCs w:val="20"/>
        </w:rPr>
      </w:pPr>
    </w:p>
    <w:p w:rsidR="00C9499C" w:rsidRDefault="00B17B12" w:rsidP="00C9499C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nekretninu k.č.br. 1308, upisanu u zk.ul. 1856, k.o. Budrovci</w:t>
      </w:r>
      <w:r w:rsidR="0017144F">
        <w:rPr>
          <w:rFonts w:ascii="Tahoma" w:hAnsi="Tahoma" w:cs="Tahoma"/>
          <w:sz w:val="20"/>
          <w:szCs w:val="20"/>
        </w:rPr>
        <w:t xml:space="preserve"> odabire se ponuda ponuditelja Mirka </w:t>
      </w:r>
      <w:proofErr w:type="spellStart"/>
      <w:r w:rsidR="0017144F">
        <w:rPr>
          <w:rFonts w:ascii="Tahoma" w:hAnsi="Tahoma" w:cs="Tahoma"/>
          <w:sz w:val="20"/>
          <w:szCs w:val="20"/>
        </w:rPr>
        <w:t>Vrgoča</w:t>
      </w:r>
      <w:proofErr w:type="spellEnd"/>
      <w:r w:rsidR="0017144F">
        <w:rPr>
          <w:rFonts w:ascii="Tahoma" w:hAnsi="Tahoma" w:cs="Tahoma"/>
          <w:sz w:val="20"/>
          <w:szCs w:val="20"/>
        </w:rPr>
        <w:t xml:space="preserve"> iz Đakova. Certise 5 s ponuđenom cijenom od 12.099,00 kuna.</w:t>
      </w:r>
    </w:p>
    <w:p w:rsidR="0017144F" w:rsidRDefault="0017144F" w:rsidP="00C9499C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C9499C">
        <w:rPr>
          <w:rFonts w:ascii="Tahoma" w:hAnsi="Tahoma" w:cs="Tahoma"/>
          <w:sz w:val="20"/>
          <w:szCs w:val="20"/>
        </w:rPr>
        <w:t>Za nekretninu k.č.br. 2248/1, upisanu u zk.ul. 1856, k.o. Budrovci odabire se ponuda ponuditelja Ivana Base iz Budrovaca, Gupčev trg 2 s ponuđenom cijenom od 7.501,00 kuna.</w:t>
      </w:r>
    </w:p>
    <w:p w:rsidR="00C9499C" w:rsidRPr="00C9499C" w:rsidRDefault="00C9499C" w:rsidP="00C9499C">
      <w:pPr>
        <w:pStyle w:val="Bezproreda"/>
        <w:ind w:left="1080"/>
        <w:jc w:val="both"/>
        <w:rPr>
          <w:rFonts w:ascii="Tahoma" w:hAnsi="Tahoma" w:cs="Tahoma"/>
          <w:sz w:val="20"/>
          <w:szCs w:val="20"/>
        </w:rPr>
      </w:pPr>
    </w:p>
    <w:p w:rsidR="00674238" w:rsidRDefault="0017144F" w:rsidP="0017144F">
      <w:pPr>
        <w:pStyle w:val="Bezproreda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Prodavatelj će s odabranim Ponuditeljima sklopiti Ugovore o kupoprodaji nekretnina.</w:t>
      </w:r>
    </w:p>
    <w:p w:rsidR="0017144F" w:rsidRDefault="0017144F" w:rsidP="0017144F">
      <w:pPr>
        <w:pStyle w:val="Bezproreda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Ova Odluka dostavit će se zajedno s preslikom Zapisnika o javnom otvaranju ponuda</w:t>
      </w:r>
      <w:r w:rsidR="003D130D">
        <w:rPr>
          <w:rFonts w:ascii="Tahoma" w:hAnsi="Tahoma" w:cs="Tahoma"/>
          <w:sz w:val="20"/>
          <w:szCs w:val="20"/>
        </w:rPr>
        <w:t xml:space="preserve"> ponuditeljima preporučenom poštom s povratnicom.</w:t>
      </w:r>
    </w:p>
    <w:p w:rsidR="003D130D" w:rsidRDefault="003D130D" w:rsidP="0017144F">
      <w:pPr>
        <w:pStyle w:val="Bezproreda"/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Ova Odluka objavit će se na mrežnim stranicama i oglasnim pločama Osnovne škole Budrovci.</w:t>
      </w:r>
    </w:p>
    <w:p w:rsidR="003D130D" w:rsidRPr="00581EB1" w:rsidRDefault="003D130D" w:rsidP="003D130D">
      <w:pPr>
        <w:pStyle w:val="Bezproreda"/>
        <w:ind w:left="720"/>
        <w:jc w:val="both"/>
        <w:rPr>
          <w:rFonts w:ascii="Tahoma" w:hAnsi="Tahoma" w:cs="Tahoma"/>
          <w:sz w:val="20"/>
          <w:szCs w:val="20"/>
        </w:rPr>
      </w:pPr>
    </w:p>
    <w:p w:rsidR="00581EB1" w:rsidRPr="00581EB1" w:rsidRDefault="00581EB1" w:rsidP="00581EB1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81EB1">
        <w:rPr>
          <w:rFonts w:ascii="Tahoma" w:hAnsi="Tahoma" w:cs="Tahoma"/>
          <w:b/>
          <w:sz w:val="20"/>
          <w:szCs w:val="20"/>
        </w:rPr>
        <w:t>Obrazloženje</w:t>
      </w:r>
      <w:r w:rsidRPr="00581EB1">
        <w:rPr>
          <w:rFonts w:ascii="Tahoma" w:hAnsi="Tahoma" w:cs="Tahoma"/>
          <w:sz w:val="20"/>
          <w:szCs w:val="20"/>
        </w:rPr>
        <w:t>:</w:t>
      </w:r>
    </w:p>
    <w:p w:rsidR="00581EB1" w:rsidRPr="00581EB1" w:rsidRDefault="00581EB1" w:rsidP="00581EB1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3D130D" w:rsidRDefault="003D130D" w:rsidP="00581EB1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Osnovna škola Budrovci, sukladno Odluci Školskog odbora, a po dobivenoj suglasnosti Osnivača 21.03.2017. godine raspisala je Javni natječaj za prodaju nekretnina u vlasništvu Osnovne škole Budrovci, KLASA: 602-02/17-01/221, URBROJ: 2121-12-01-17-7.</w:t>
      </w:r>
    </w:p>
    <w:p w:rsidR="003D130D" w:rsidRDefault="003D130D" w:rsidP="00581EB1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roku su pristigle dvije ponude, a nakon javnog otvaranja</w:t>
      </w:r>
      <w:r w:rsidR="00C9499C">
        <w:rPr>
          <w:rFonts w:ascii="Tahoma" w:hAnsi="Tahoma" w:cs="Tahoma"/>
          <w:sz w:val="20"/>
          <w:szCs w:val="20"/>
        </w:rPr>
        <w:t>, pregleda i ocjena</w:t>
      </w:r>
      <w:r>
        <w:rPr>
          <w:rFonts w:ascii="Tahoma" w:hAnsi="Tahoma" w:cs="Tahoma"/>
          <w:sz w:val="20"/>
          <w:szCs w:val="20"/>
        </w:rPr>
        <w:t xml:space="preserve"> ponuda 10.04.2017. godine, a o čemu je sastavljen Zapisnik</w:t>
      </w:r>
      <w:r w:rsidR="00C9499C">
        <w:rPr>
          <w:rFonts w:ascii="Tahoma" w:hAnsi="Tahoma" w:cs="Tahoma"/>
          <w:sz w:val="20"/>
          <w:szCs w:val="20"/>
        </w:rPr>
        <w:t xml:space="preserve"> utvrđeno je da su ponude iz točke 1. izreke</w:t>
      </w:r>
      <w:r w:rsidR="009A2616">
        <w:rPr>
          <w:rFonts w:ascii="Tahoma" w:hAnsi="Tahoma" w:cs="Tahoma"/>
          <w:sz w:val="20"/>
          <w:szCs w:val="20"/>
        </w:rPr>
        <w:t xml:space="preserve"> ove Odluke</w:t>
      </w:r>
      <w:r w:rsidR="00C9499C">
        <w:rPr>
          <w:rFonts w:ascii="Tahoma" w:hAnsi="Tahoma" w:cs="Tahoma"/>
          <w:sz w:val="20"/>
          <w:szCs w:val="20"/>
        </w:rPr>
        <w:t xml:space="preserve"> najpovoljnije te ispunjavaju sve uvjete iz natječaja.</w:t>
      </w:r>
    </w:p>
    <w:p w:rsidR="003D130D" w:rsidRDefault="003D130D" w:rsidP="00581EB1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</w:p>
    <w:p w:rsidR="00581EB1" w:rsidRPr="00581EB1" w:rsidRDefault="00581EB1" w:rsidP="00581EB1">
      <w:pPr>
        <w:pStyle w:val="Bezproreda"/>
        <w:ind w:firstLine="426"/>
        <w:jc w:val="both"/>
        <w:rPr>
          <w:rFonts w:ascii="Tahoma" w:hAnsi="Tahoma" w:cs="Tahoma"/>
          <w:sz w:val="20"/>
          <w:szCs w:val="20"/>
        </w:rPr>
      </w:pPr>
      <w:r w:rsidRPr="00581EB1">
        <w:rPr>
          <w:rFonts w:ascii="Tahoma" w:hAnsi="Tahoma" w:cs="Tahoma"/>
          <w:sz w:val="20"/>
          <w:szCs w:val="20"/>
        </w:rPr>
        <w:t>Budući da su ispunjene sve pravne pretpostavke odlučeno je kao u izreci.</w:t>
      </w:r>
    </w:p>
    <w:p w:rsidR="00674238" w:rsidRDefault="003D130D" w:rsidP="003D130D">
      <w:pPr>
        <w:pStyle w:val="Bezproreda"/>
        <w:tabs>
          <w:tab w:val="left" w:pos="699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2"/>
        <w:gridCol w:w="3885"/>
      </w:tblGrid>
      <w:tr w:rsidR="00674238" w:rsidRPr="00581EB1" w:rsidTr="00C9499C">
        <w:tc>
          <w:tcPr>
            <w:tcW w:w="5262" w:type="dxa"/>
          </w:tcPr>
          <w:p w:rsidR="00674238" w:rsidRPr="00581EB1" w:rsidRDefault="00674238" w:rsidP="003D130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4238" w:rsidRPr="00581EB1" w:rsidRDefault="00674238" w:rsidP="003D130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74238" w:rsidRPr="00581EB1" w:rsidRDefault="00674238" w:rsidP="003D130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5" w:type="dxa"/>
          </w:tcPr>
          <w:p w:rsidR="00674238" w:rsidRPr="00581EB1" w:rsidRDefault="00674238" w:rsidP="003D130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EB1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674238" w:rsidRPr="00581EB1" w:rsidRDefault="00674238" w:rsidP="003D130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74238" w:rsidRPr="00581EB1" w:rsidRDefault="00674238" w:rsidP="003D130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1EB1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674238" w:rsidRPr="00581EB1" w:rsidRDefault="00674238" w:rsidP="0067423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674238" w:rsidRDefault="00C9499C" w:rsidP="00674238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Prilog:</w:t>
      </w:r>
    </w:p>
    <w:p w:rsidR="00C9499C" w:rsidRDefault="00C9499C" w:rsidP="00C9499C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C9499C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Zapisnik o javnom otvaranju ponuda.</w:t>
      </w:r>
    </w:p>
    <w:p w:rsidR="00C9499C" w:rsidRPr="00581EB1" w:rsidRDefault="00C9499C" w:rsidP="00C9499C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674238" w:rsidRPr="00581EB1" w:rsidRDefault="00674238" w:rsidP="0067423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581EB1">
        <w:rPr>
          <w:rFonts w:ascii="Tahoma" w:hAnsi="Tahoma" w:cs="Tahoma"/>
          <w:sz w:val="20"/>
          <w:szCs w:val="20"/>
        </w:rPr>
        <w:t>Dostaviti:</w:t>
      </w:r>
    </w:p>
    <w:p w:rsidR="00674238" w:rsidRPr="00581EB1" w:rsidRDefault="00C9499C" w:rsidP="00674238">
      <w:pPr>
        <w:pStyle w:val="Bezproreda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Ponuditelji</w:t>
      </w:r>
      <w:r w:rsidR="00674238" w:rsidRPr="00581EB1">
        <w:rPr>
          <w:rFonts w:ascii="Tahoma" w:hAnsi="Tahoma" w:cs="Tahoma"/>
          <w:sz w:val="20"/>
          <w:szCs w:val="20"/>
        </w:rPr>
        <w:t>,</w:t>
      </w:r>
    </w:p>
    <w:p w:rsidR="00674238" w:rsidRPr="00581EB1" w:rsidRDefault="00674238" w:rsidP="00674238">
      <w:pPr>
        <w:pStyle w:val="Bezproreda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81EB1">
        <w:rPr>
          <w:rFonts w:ascii="Tahoma" w:hAnsi="Tahoma" w:cs="Tahoma"/>
          <w:sz w:val="20"/>
          <w:szCs w:val="20"/>
        </w:rPr>
        <w:t>Računovodstvo,</w:t>
      </w:r>
    </w:p>
    <w:p w:rsidR="00674238" w:rsidRPr="00581EB1" w:rsidRDefault="00674238" w:rsidP="00674238">
      <w:pPr>
        <w:pStyle w:val="Bezproreda"/>
        <w:numPr>
          <w:ilvl w:val="0"/>
          <w:numId w:val="14"/>
        </w:numPr>
        <w:ind w:left="284" w:hanging="284"/>
        <w:rPr>
          <w:rFonts w:ascii="Tahoma" w:hAnsi="Tahoma" w:cs="Tahoma"/>
          <w:sz w:val="20"/>
          <w:szCs w:val="20"/>
        </w:rPr>
      </w:pPr>
      <w:r w:rsidRPr="00581EB1">
        <w:rPr>
          <w:rFonts w:ascii="Tahoma" w:hAnsi="Tahoma" w:cs="Tahoma"/>
          <w:sz w:val="20"/>
          <w:szCs w:val="20"/>
        </w:rPr>
        <w:t>Pismohrana Škole.</w:t>
      </w:r>
    </w:p>
    <w:p w:rsidR="00B95139" w:rsidRPr="00581EB1" w:rsidRDefault="00B95139" w:rsidP="00674238">
      <w:pPr>
        <w:rPr>
          <w:rFonts w:ascii="Tahoma" w:hAnsi="Tahoma" w:cs="Tahoma"/>
          <w:szCs w:val="20"/>
        </w:rPr>
      </w:pPr>
    </w:p>
    <w:sectPr w:rsidR="00B95139" w:rsidRPr="00581EB1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CB" w:rsidRDefault="003E44CB" w:rsidP="000312B9">
      <w:pPr>
        <w:spacing w:after="0" w:line="240" w:lineRule="auto"/>
      </w:pPr>
      <w:r>
        <w:separator/>
      </w:r>
    </w:p>
  </w:endnote>
  <w:endnote w:type="continuationSeparator" w:id="0">
    <w:p w:rsidR="003E44CB" w:rsidRDefault="003E44CB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117632"/>
      <w:docPartObj>
        <w:docPartGallery w:val="Page Numbers (Bottom of Page)"/>
        <w:docPartUnique/>
      </w:docPartObj>
    </w:sdtPr>
    <w:sdtContent>
      <w:p w:rsidR="003D130D" w:rsidRDefault="005932C9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573"/>
          <w:gridCol w:w="4574"/>
        </w:tblGrid>
        <w:tr w:rsidR="003D130D" w:rsidTr="00AE150D">
          <w:tc>
            <w:tcPr>
              <w:tcW w:w="4573" w:type="dxa"/>
            </w:tcPr>
            <w:p w:rsidR="003D130D" w:rsidRDefault="003D13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3D130D" w:rsidRDefault="003D130D" w:rsidP="00AE150D">
              <w:pPr>
                <w:pStyle w:val="Podnoje"/>
              </w:pPr>
              <w:r>
                <w:t>MB:  03011232</w:t>
              </w:r>
            </w:p>
          </w:tc>
        </w:tr>
        <w:tr w:rsidR="003D130D" w:rsidTr="00AE150D">
          <w:tc>
            <w:tcPr>
              <w:tcW w:w="9147" w:type="dxa"/>
              <w:gridSpan w:val="2"/>
            </w:tcPr>
            <w:p w:rsidR="003D130D" w:rsidRDefault="003D13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3D130D" w:rsidRDefault="005932C9" w:rsidP="00C311FC">
        <w:pPr>
          <w:pStyle w:val="Podnoje"/>
          <w:jc w:val="right"/>
        </w:pPr>
        <w:fldSimple w:instr=" PAGE   \* MERGEFORMAT ">
          <w:r w:rsidR="009A261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CB" w:rsidRDefault="003E44CB" w:rsidP="000312B9">
      <w:pPr>
        <w:spacing w:after="0" w:line="240" w:lineRule="auto"/>
      </w:pPr>
      <w:r>
        <w:separator/>
      </w:r>
    </w:p>
  </w:footnote>
  <w:footnote w:type="continuationSeparator" w:id="0">
    <w:p w:rsidR="003E44CB" w:rsidRDefault="003E44CB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33"/>
      <w:gridCol w:w="6348"/>
    </w:tblGrid>
    <w:tr w:rsidR="003D130D" w:rsidRPr="00AE150D" w:rsidTr="009D1911">
      <w:tc>
        <w:tcPr>
          <w:tcW w:w="3432" w:type="dxa"/>
        </w:tcPr>
        <w:p w:rsidR="003D130D" w:rsidRPr="00AE150D" w:rsidRDefault="003D130D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3D130D" w:rsidRPr="00AE150D" w:rsidRDefault="003D130D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3D130D" w:rsidRPr="00AE150D" w:rsidRDefault="003D130D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3D130D" w:rsidRPr="00AE150D" w:rsidRDefault="003D13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3D130D" w:rsidRPr="00AE150D" w:rsidRDefault="003D130D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3D130D" w:rsidRPr="00AE150D" w:rsidRDefault="003D130D" w:rsidP="00AE150D">
          <w:pPr>
            <w:jc w:val="center"/>
          </w:pPr>
          <w:r w:rsidRPr="00AE150D">
            <w:t>GUPČEV TRG 8</w:t>
          </w:r>
        </w:p>
        <w:p w:rsidR="003D130D" w:rsidRPr="00AE150D" w:rsidRDefault="003D130D" w:rsidP="00AE150D">
          <w:pPr>
            <w:jc w:val="center"/>
          </w:pPr>
          <w:r w:rsidRPr="00AE150D">
            <w:t>BUDROVCI, 31400 ĐAKOVO</w:t>
          </w:r>
        </w:p>
        <w:p w:rsidR="003D130D" w:rsidRPr="00AE150D" w:rsidRDefault="003D130D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3D130D" w:rsidRPr="00AE150D" w:rsidRDefault="003D130D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3D130D" w:rsidRPr="00AE150D" w:rsidRDefault="003D130D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3D130D" w:rsidRPr="00AE150D" w:rsidRDefault="005932C9" w:rsidP="009D1911">
    <w:pPr>
      <w:pStyle w:val="Zaglavlje"/>
      <w:tabs>
        <w:tab w:val="clear" w:pos="9072"/>
      </w:tabs>
      <w:rPr>
        <w:rFonts w:ascii="Tahoma" w:hAnsi="Tahoma" w:cs="Tahoma"/>
      </w:rPr>
    </w:pPr>
    <w:r w:rsidRPr="005932C9"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354C"/>
    <w:multiLevelType w:val="hybridMultilevel"/>
    <w:tmpl w:val="3998D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10C4"/>
    <w:multiLevelType w:val="hybridMultilevel"/>
    <w:tmpl w:val="BD90B032"/>
    <w:lvl w:ilvl="0" w:tplc="4736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82171"/>
    <w:multiLevelType w:val="hybridMultilevel"/>
    <w:tmpl w:val="D0A4A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0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4"/>
  </w:num>
  <w:num w:numId="14">
    <w:abstractNumId w:val="10"/>
  </w:num>
  <w:num w:numId="15">
    <w:abstractNumId w:val="7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6572"/>
    <w:rsid w:val="000B7472"/>
    <w:rsid w:val="000C125F"/>
    <w:rsid w:val="000C2F0E"/>
    <w:rsid w:val="000C4022"/>
    <w:rsid w:val="000D400A"/>
    <w:rsid w:val="000E0395"/>
    <w:rsid w:val="001030D5"/>
    <w:rsid w:val="00114F25"/>
    <w:rsid w:val="001313CF"/>
    <w:rsid w:val="00145D14"/>
    <w:rsid w:val="00164789"/>
    <w:rsid w:val="0017144F"/>
    <w:rsid w:val="001B5235"/>
    <w:rsid w:val="001D6D03"/>
    <w:rsid w:val="001E6252"/>
    <w:rsid w:val="001F78F7"/>
    <w:rsid w:val="0020431A"/>
    <w:rsid w:val="00204D60"/>
    <w:rsid w:val="00222274"/>
    <w:rsid w:val="0025304B"/>
    <w:rsid w:val="00255414"/>
    <w:rsid w:val="00257024"/>
    <w:rsid w:val="00272F4C"/>
    <w:rsid w:val="002854D1"/>
    <w:rsid w:val="0029438D"/>
    <w:rsid w:val="002E1C7C"/>
    <w:rsid w:val="002F6F6D"/>
    <w:rsid w:val="00341089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D130D"/>
    <w:rsid w:val="003E44CB"/>
    <w:rsid w:val="003F04F0"/>
    <w:rsid w:val="00412B9C"/>
    <w:rsid w:val="00414CB9"/>
    <w:rsid w:val="00415185"/>
    <w:rsid w:val="00422BB6"/>
    <w:rsid w:val="004267A1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735C"/>
    <w:rsid w:val="005675E9"/>
    <w:rsid w:val="00571BBF"/>
    <w:rsid w:val="00581EB1"/>
    <w:rsid w:val="005932C9"/>
    <w:rsid w:val="005A71E9"/>
    <w:rsid w:val="005B495D"/>
    <w:rsid w:val="005C0A3C"/>
    <w:rsid w:val="005D54B4"/>
    <w:rsid w:val="005D7EA6"/>
    <w:rsid w:val="005E7857"/>
    <w:rsid w:val="005F6A5C"/>
    <w:rsid w:val="00625BAF"/>
    <w:rsid w:val="00636C66"/>
    <w:rsid w:val="00674238"/>
    <w:rsid w:val="00675787"/>
    <w:rsid w:val="00694C21"/>
    <w:rsid w:val="006C4919"/>
    <w:rsid w:val="006C7B21"/>
    <w:rsid w:val="006D49FB"/>
    <w:rsid w:val="006E3DEB"/>
    <w:rsid w:val="007003AF"/>
    <w:rsid w:val="00704CEC"/>
    <w:rsid w:val="00730D3F"/>
    <w:rsid w:val="00733EC3"/>
    <w:rsid w:val="00752606"/>
    <w:rsid w:val="00754A7A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E662E"/>
    <w:rsid w:val="008F4CAC"/>
    <w:rsid w:val="008F7ABF"/>
    <w:rsid w:val="00901709"/>
    <w:rsid w:val="00902138"/>
    <w:rsid w:val="009040F5"/>
    <w:rsid w:val="00906022"/>
    <w:rsid w:val="009104D5"/>
    <w:rsid w:val="00911C11"/>
    <w:rsid w:val="009144F7"/>
    <w:rsid w:val="00933C53"/>
    <w:rsid w:val="00952847"/>
    <w:rsid w:val="00952FCD"/>
    <w:rsid w:val="009878FE"/>
    <w:rsid w:val="0099394F"/>
    <w:rsid w:val="009A2616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63E2"/>
    <w:rsid w:val="00A141BB"/>
    <w:rsid w:val="00A34277"/>
    <w:rsid w:val="00A42010"/>
    <w:rsid w:val="00A4238B"/>
    <w:rsid w:val="00A4390C"/>
    <w:rsid w:val="00A50460"/>
    <w:rsid w:val="00A75D75"/>
    <w:rsid w:val="00A8057C"/>
    <w:rsid w:val="00AD5F15"/>
    <w:rsid w:val="00AD6E63"/>
    <w:rsid w:val="00AE150D"/>
    <w:rsid w:val="00AE27EB"/>
    <w:rsid w:val="00B17B12"/>
    <w:rsid w:val="00B23B45"/>
    <w:rsid w:val="00B30987"/>
    <w:rsid w:val="00B32F28"/>
    <w:rsid w:val="00B70680"/>
    <w:rsid w:val="00B75540"/>
    <w:rsid w:val="00B95139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9499C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5171"/>
    <w:rsid w:val="00D96393"/>
    <w:rsid w:val="00DA12F9"/>
    <w:rsid w:val="00DB0D0C"/>
    <w:rsid w:val="00E07ED4"/>
    <w:rsid w:val="00E10B34"/>
    <w:rsid w:val="00E232CA"/>
    <w:rsid w:val="00E4258B"/>
    <w:rsid w:val="00E52474"/>
    <w:rsid w:val="00E551A8"/>
    <w:rsid w:val="00E80448"/>
    <w:rsid w:val="00E848CE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7092C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102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OS Budrovci</cp:lastModifiedBy>
  <cp:revision>5</cp:revision>
  <cp:lastPrinted>2017-04-03T10:53:00Z</cp:lastPrinted>
  <dcterms:created xsi:type="dcterms:W3CDTF">2017-04-12T07:14:00Z</dcterms:created>
  <dcterms:modified xsi:type="dcterms:W3CDTF">2017-04-12T09:31:00Z</dcterms:modified>
</cp:coreProperties>
</file>